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00D" w:rsidRDefault="00C1500D" w:rsidP="00C1500D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45ED" w:rsidRPr="008145C4" w:rsidRDefault="00D545ED" w:rsidP="00C1500D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145C4">
        <w:rPr>
          <w:rFonts w:ascii="Times New Roman" w:hAnsi="Times New Roman" w:cs="Times New Roman"/>
          <w:b/>
          <w:sz w:val="28"/>
          <w:szCs w:val="28"/>
          <w:lang w:val="kk-KZ"/>
        </w:rPr>
        <w:t>СПРАВКА</w:t>
      </w:r>
    </w:p>
    <w:p w:rsidR="00A26F4F" w:rsidRPr="00F31A2F" w:rsidRDefault="00A26F4F" w:rsidP="00A26F4F">
      <w:pPr>
        <w:pStyle w:val="a7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F31A2F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к проекту приказа Министра финансов Республики Казахстан</w:t>
      </w:r>
    </w:p>
    <w:p w:rsidR="00A26F4F" w:rsidRPr="00F31A2F" w:rsidRDefault="00A26F4F" w:rsidP="00A26F4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F31A2F">
        <w:rPr>
          <w:rFonts w:ascii="Times New Roman" w:hAnsi="Times New Roman" w:cs="Times New Roman"/>
          <w:b/>
          <w:color w:val="000000"/>
          <w:sz w:val="28"/>
        </w:rPr>
        <w:t>«</w:t>
      </w:r>
      <w:r w:rsidR="00AC0E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r w:rsidR="00CE16BE" w:rsidRPr="00CE16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признании утратившими силу некоторых приказов Министерства финансов Республики Казахстан</w:t>
      </w:r>
      <w:r w:rsidRPr="00F31A2F">
        <w:rPr>
          <w:rFonts w:ascii="Times New Roman" w:hAnsi="Times New Roman" w:cs="Times New Roman"/>
          <w:b/>
          <w:color w:val="000000"/>
          <w:sz w:val="28"/>
        </w:rPr>
        <w:t>»</w:t>
      </w:r>
    </w:p>
    <w:p w:rsidR="00D44160" w:rsidRPr="00A26F4F" w:rsidRDefault="00A26F4F" w:rsidP="00A26F4F">
      <w:pPr>
        <w:pStyle w:val="m-4066296469252511080msonormalbullet1gif"/>
        <w:tabs>
          <w:tab w:val="left" w:pos="4678"/>
          <w:tab w:val="left" w:pos="5103"/>
        </w:tabs>
        <w:spacing w:before="0" w:beforeAutospacing="0" w:after="0" w:afterAutospacing="0" w:line="240" w:lineRule="atLeast"/>
        <w:ind w:right="-2"/>
        <w:jc w:val="center"/>
        <w:rPr>
          <w:i/>
          <w:sz w:val="28"/>
          <w:szCs w:val="28"/>
        </w:rPr>
      </w:pPr>
      <w:r w:rsidRPr="00F31A2F">
        <w:rPr>
          <w:b/>
          <w:color w:val="000000"/>
          <w:sz w:val="28"/>
        </w:rPr>
        <w:t xml:space="preserve"> </w:t>
      </w:r>
      <w:r w:rsidRPr="00A26F4F">
        <w:rPr>
          <w:i/>
          <w:color w:val="000000"/>
          <w:sz w:val="28"/>
        </w:rPr>
        <w:t>(далее – Проект)</w:t>
      </w:r>
    </w:p>
    <w:p w:rsidR="00E251B6" w:rsidRPr="004219A7" w:rsidRDefault="00CE16BE" w:rsidP="00A26F4F">
      <w:pPr>
        <w:pStyle w:val="1"/>
        <w:spacing w:before="0"/>
        <w:rPr>
          <w:rFonts w:ascii="Times New Roman" w:eastAsiaTheme="minorHAnsi" w:hAnsi="Times New Roman" w:cs="Times New Roman"/>
          <w:bCs w:val="0"/>
          <w:color w:val="auto"/>
          <w:lang w:eastAsia="en-US"/>
        </w:rPr>
      </w:pPr>
    </w:p>
    <w:p w:rsidR="00F457A2" w:rsidRPr="0039763A" w:rsidRDefault="00F457A2" w:rsidP="00AF44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4160" w:rsidRDefault="0037413A" w:rsidP="00D441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539">
        <w:rPr>
          <w:rFonts w:ascii="Times New Roman" w:hAnsi="Times New Roman" w:cs="Times New Roman"/>
          <w:sz w:val="28"/>
          <w:szCs w:val="28"/>
          <w:lang w:val="kk-KZ"/>
        </w:rPr>
        <w:t xml:space="preserve">Проект разработан </w:t>
      </w:r>
      <w:r w:rsidR="00D44160" w:rsidRPr="005F3227">
        <w:rPr>
          <w:rFonts w:ascii="Times New Roman" w:hAnsi="Times New Roman" w:cs="Times New Roman"/>
          <w:sz w:val="28"/>
          <w:szCs w:val="28"/>
        </w:rPr>
        <w:t xml:space="preserve">в </w:t>
      </w:r>
      <w:r w:rsidR="00D44160">
        <w:rPr>
          <w:rFonts w:ascii="Times New Roman" w:hAnsi="Times New Roman" w:cs="Times New Roman"/>
          <w:sz w:val="28"/>
          <w:szCs w:val="28"/>
        </w:rPr>
        <w:t>соответствии с</w:t>
      </w:r>
      <w:r w:rsidR="00D44160" w:rsidRPr="005F3227">
        <w:rPr>
          <w:rFonts w:ascii="Times New Roman" w:hAnsi="Times New Roman" w:cs="Times New Roman"/>
          <w:sz w:val="28"/>
          <w:szCs w:val="28"/>
        </w:rPr>
        <w:t xml:space="preserve"> </w:t>
      </w:r>
      <w:r w:rsidR="00D44160" w:rsidRPr="001C7AC0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D44160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AC0EEF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D4416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D44160" w:rsidRPr="001C7AC0">
        <w:rPr>
          <w:rFonts w:ascii="Times New Roman" w:eastAsia="Times New Roman" w:hAnsi="Times New Roman" w:cs="Times New Roman"/>
          <w:sz w:val="28"/>
          <w:szCs w:val="28"/>
        </w:rPr>
        <w:t>статьи 27 Закона Республики Казахстан</w:t>
      </w:r>
      <w:r w:rsidR="00D441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4160" w:rsidRPr="001C7AC0">
        <w:rPr>
          <w:rFonts w:ascii="Times New Roman" w:eastAsia="Times New Roman" w:hAnsi="Times New Roman" w:cs="Times New Roman"/>
          <w:sz w:val="28"/>
          <w:szCs w:val="28"/>
        </w:rPr>
        <w:t>«О правовых актах»</w:t>
      </w:r>
      <w:r w:rsidR="00D441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A586A" w:rsidRDefault="00364965" w:rsidP="00D44160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9F59D9">
        <w:rPr>
          <w:rFonts w:ascii="Times New Roman" w:hAnsi="Times New Roman" w:cs="Times New Roman"/>
          <w:sz w:val="28"/>
          <w:szCs w:val="28"/>
          <w:lang w:val="kk-KZ"/>
        </w:rPr>
        <w:t xml:space="preserve">роект </w:t>
      </w:r>
      <w:r w:rsidR="000532CC" w:rsidRPr="008A586A">
        <w:rPr>
          <w:rFonts w:ascii="Times New Roman" w:hAnsi="Times New Roman" w:cs="Times New Roman"/>
          <w:b/>
          <w:sz w:val="28"/>
          <w:szCs w:val="28"/>
          <w:lang w:val="kk-KZ"/>
        </w:rPr>
        <w:t>регламентирует</w:t>
      </w:r>
      <w:r w:rsidR="00AC0EEF">
        <w:rPr>
          <w:rFonts w:ascii="Times New Roman" w:hAnsi="Times New Roman" w:cs="Times New Roman"/>
          <w:sz w:val="28"/>
          <w:szCs w:val="28"/>
          <w:lang w:val="kk-KZ"/>
        </w:rPr>
        <w:t xml:space="preserve"> порядок</w:t>
      </w:r>
      <w:r w:rsidR="000532CC" w:rsidRPr="00D441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C0EEF">
        <w:rPr>
          <w:rFonts w:ascii="Times New Roman" w:hAnsi="Times New Roman"/>
          <w:sz w:val="28"/>
          <w:szCs w:val="28"/>
          <w:lang w:val="kk-KZ"/>
        </w:rPr>
        <w:t xml:space="preserve">признания </w:t>
      </w:r>
      <w:r w:rsidR="00CE16BE" w:rsidRPr="00CE16BE">
        <w:rPr>
          <w:rFonts w:ascii="Times New Roman" w:hAnsi="Times New Roman"/>
          <w:sz w:val="28"/>
          <w:szCs w:val="28"/>
          <w:lang w:val="kk-KZ"/>
        </w:rPr>
        <w:t xml:space="preserve">утратившими силу некоторых приказов Министерства финансов Республики Казахстан в связи с утверждением нового приказа с актуализированным Перечнем официально признанных источников информации о рыночных ценах (в новой редакции, без государственной регистрации) </w:t>
      </w:r>
      <w:r w:rsidR="00CE16BE" w:rsidRPr="00CE16BE">
        <w:rPr>
          <w:rFonts w:ascii="Times New Roman" w:hAnsi="Times New Roman"/>
          <w:b/>
          <w:sz w:val="28"/>
          <w:szCs w:val="28"/>
          <w:lang w:val="kk-KZ"/>
        </w:rPr>
        <w:t>для определения соответствия цен по контролируемым сделкам рыночному уровню в рамках трансфертного ценообразования.</w:t>
      </w:r>
    </w:p>
    <w:p w:rsidR="008A586A" w:rsidRDefault="008A586A" w:rsidP="008A586A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B50C0">
        <w:rPr>
          <w:rFonts w:ascii="Times New Roman" w:eastAsia="Calibri" w:hAnsi="Times New Roman" w:cs="Times New Roman"/>
          <w:sz w:val="28"/>
          <w:szCs w:val="28"/>
          <w:lang w:val="kk-KZ"/>
        </w:rPr>
        <w:t>Кроме того,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815615">
        <w:rPr>
          <w:rFonts w:ascii="Times New Roman" w:eastAsia="Calibri" w:hAnsi="Times New Roman"/>
          <w:sz w:val="28"/>
          <w:szCs w:val="28"/>
        </w:rPr>
        <w:t>в связи с принятием нормативного правового акта подлежат признанию утра</w:t>
      </w:r>
      <w:bookmarkStart w:id="0" w:name="_GoBack"/>
      <w:bookmarkEnd w:id="0"/>
      <w:r w:rsidRPr="00815615">
        <w:rPr>
          <w:rFonts w:ascii="Times New Roman" w:eastAsia="Calibri" w:hAnsi="Times New Roman"/>
          <w:sz w:val="28"/>
          <w:szCs w:val="28"/>
        </w:rPr>
        <w:t>тившими силу нормативные правовые акты или их структурные элементы, если они противоречат включенным в новый нормативный правовой акт нормам права или поглощаются ими</w:t>
      </w:r>
      <w:r w:rsidRPr="00815615">
        <w:rPr>
          <w:rFonts w:ascii="Times New Roman" w:eastAsia="Calibri" w:hAnsi="Times New Roman" w:cs="Times New Roman"/>
          <w:sz w:val="28"/>
          <w:szCs w:val="28"/>
        </w:rPr>
        <w:t>:</w:t>
      </w:r>
      <w:r w:rsidRPr="001B50C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77FE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8A586A" w:rsidRDefault="008A586A" w:rsidP="008A586A">
      <w:pPr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426B7B">
        <w:rPr>
          <w:rFonts w:ascii="Times New Roman" w:hAnsi="Times New Roman" w:cs="Times New Roman"/>
          <w:i/>
          <w:sz w:val="24"/>
          <w:szCs w:val="24"/>
          <w:lang w:val="kk-KZ"/>
        </w:rPr>
        <w:t xml:space="preserve">Справочно: </w:t>
      </w:r>
    </w:p>
    <w:p w:rsidR="0022054F" w:rsidRDefault="00CE16BE" w:rsidP="0022054F">
      <w:pPr>
        <w:pStyle w:val="ab"/>
        <w:numPr>
          <w:ilvl w:val="0"/>
          <w:numId w:val="1"/>
        </w:numPr>
        <w:spacing w:after="0"/>
        <w:ind w:left="0" w:firstLine="72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п</w:t>
      </w:r>
      <w:r w:rsidR="008A586A" w:rsidRPr="00815615">
        <w:rPr>
          <w:rFonts w:ascii="Times New Roman" w:hAnsi="Times New Roman" w:cs="Times New Roman"/>
          <w:i/>
          <w:sz w:val="24"/>
          <w:szCs w:val="24"/>
          <w:lang w:val="kk-KZ"/>
        </w:rPr>
        <w:t>риказ Заместителя Премьер-Министра – Министра финансов Республики</w:t>
      </w:r>
      <w:r w:rsidR="008A586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8A586A" w:rsidRPr="00141DC4">
        <w:rPr>
          <w:rFonts w:ascii="Times New Roman" w:hAnsi="Times New Roman" w:cs="Times New Roman"/>
          <w:i/>
          <w:sz w:val="24"/>
          <w:szCs w:val="24"/>
          <w:lang w:val="kk-KZ"/>
        </w:rPr>
        <w:t>Казахстан от 12 июля 2023 года № 757 «Об утверждении Перечня официально признанных источников информации о рыночных ценах» (зарегистрирован в Реестре государственной регистрации нормативных правовых актов под № 33067).</w:t>
      </w:r>
    </w:p>
    <w:p w:rsidR="00AC0EEF" w:rsidRPr="0022054F" w:rsidRDefault="00CE16BE" w:rsidP="0022054F">
      <w:pPr>
        <w:pStyle w:val="ab"/>
        <w:numPr>
          <w:ilvl w:val="0"/>
          <w:numId w:val="1"/>
        </w:numPr>
        <w:spacing w:after="0"/>
        <w:ind w:left="0" w:firstLine="72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п</w:t>
      </w:r>
      <w:r w:rsidR="008A586A" w:rsidRPr="0022054F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риказ Министра финансов Республики Казахстан от 24 июля 2024 года № 480 </w:t>
      </w:r>
      <w:r w:rsidR="008A586A" w:rsidRPr="0022054F">
        <w:rPr>
          <w:rFonts w:ascii="Times New Roman" w:hAnsi="Times New Roman" w:cs="Times New Roman"/>
          <w:i/>
          <w:sz w:val="24"/>
          <w:szCs w:val="24"/>
          <w:lang w:val="kk-KZ"/>
        </w:rPr>
        <w:br/>
        <w:t>«О внесений изменений в приказ Заместителя Премьер-Министра – Министра финансов Республики Казахстан от 12 июля 2023 года № 757 «Об утверждении Перечня официально признанных источников информации о рыночных ценах» (зарегистрирован в Реестре государственной регистрации нормативных правовых актов под № 34812).</w:t>
      </w:r>
      <w:r w:rsidR="00AC0EEF" w:rsidRPr="0022054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532CC" w:rsidRPr="00D44160" w:rsidRDefault="000532CC" w:rsidP="00D44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4476" w:rsidRPr="0086151C" w:rsidRDefault="00F24476" w:rsidP="00F244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9D9" w:rsidRPr="009F59D9" w:rsidRDefault="009F59D9" w:rsidP="00720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F59D9" w:rsidRPr="009F59D9" w:rsidSect="000850AE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F3C6B"/>
    <w:multiLevelType w:val="hybridMultilevel"/>
    <w:tmpl w:val="D5ACD57E"/>
    <w:lvl w:ilvl="0" w:tplc="58203D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5ED"/>
    <w:rsid w:val="000532CC"/>
    <w:rsid w:val="000850AE"/>
    <w:rsid w:val="000D46D5"/>
    <w:rsid w:val="000E4858"/>
    <w:rsid w:val="00100FE5"/>
    <w:rsid w:val="001D6ACD"/>
    <w:rsid w:val="00215672"/>
    <w:rsid w:val="0022054F"/>
    <w:rsid w:val="00266066"/>
    <w:rsid w:val="002669AD"/>
    <w:rsid w:val="00267DE0"/>
    <w:rsid w:val="002F58F5"/>
    <w:rsid w:val="0034514B"/>
    <w:rsid w:val="00364965"/>
    <w:rsid w:val="0037413A"/>
    <w:rsid w:val="003762F7"/>
    <w:rsid w:val="0039763A"/>
    <w:rsid w:val="003A06C1"/>
    <w:rsid w:val="004219A7"/>
    <w:rsid w:val="00431E1D"/>
    <w:rsid w:val="004B4436"/>
    <w:rsid w:val="004C033C"/>
    <w:rsid w:val="004F2319"/>
    <w:rsid w:val="00506FD5"/>
    <w:rsid w:val="005328A6"/>
    <w:rsid w:val="00541774"/>
    <w:rsid w:val="00564C36"/>
    <w:rsid w:val="005D619C"/>
    <w:rsid w:val="00607383"/>
    <w:rsid w:val="00662072"/>
    <w:rsid w:val="006B19EE"/>
    <w:rsid w:val="006E01A6"/>
    <w:rsid w:val="006E7DA8"/>
    <w:rsid w:val="00720539"/>
    <w:rsid w:val="007608C0"/>
    <w:rsid w:val="00761798"/>
    <w:rsid w:val="00811A58"/>
    <w:rsid w:val="008145C4"/>
    <w:rsid w:val="008851AF"/>
    <w:rsid w:val="008A074E"/>
    <w:rsid w:val="008A586A"/>
    <w:rsid w:val="008C1C8D"/>
    <w:rsid w:val="008D6EDB"/>
    <w:rsid w:val="00970C06"/>
    <w:rsid w:val="009A596C"/>
    <w:rsid w:val="009D242B"/>
    <w:rsid w:val="009D322F"/>
    <w:rsid w:val="009E07C1"/>
    <w:rsid w:val="009E348B"/>
    <w:rsid w:val="009F59D9"/>
    <w:rsid w:val="00A01F95"/>
    <w:rsid w:val="00A2564E"/>
    <w:rsid w:val="00A26F4F"/>
    <w:rsid w:val="00A4037D"/>
    <w:rsid w:val="00A55130"/>
    <w:rsid w:val="00A66F07"/>
    <w:rsid w:val="00A87B1B"/>
    <w:rsid w:val="00AC0EEF"/>
    <w:rsid w:val="00AF4412"/>
    <w:rsid w:val="00B632C7"/>
    <w:rsid w:val="00BD4757"/>
    <w:rsid w:val="00C0235C"/>
    <w:rsid w:val="00C1500D"/>
    <w:rsid w:val="00C72771"/>
    <w:rsid w:val="00C83148"/>
    <w:rsid w:val="00CE16BE"/>
    <w:rsid w:val="00D05727"/>
    <w:rsid w:val="00D37D84"/>
    <w:rsid w:val="00D44160"/>
    <w:rsid w:val="00D545ED"/>
    <w:rsid w:val="00DE4FA8"/>
    <w:rsid w:val="00DF2615"/>
    <w:rsid w:val="00E917AD"/>
    <w:rsid w:val="00EB1189"/>
    <w:rsid w:val="00F24476"/>
    <w:rsid w:val="00F457A2"/>
    <w:rsid w:val="00F657C8"/>
    <w:rsid w:val="00F85382"/>
    <w:rsid w:val="00FE361D"/>
    <w:rsid w:val="00FE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2E576"/>
  <w15:docId w15:val="{E1BE0E32-2BC5-4D6A-80C6-F5BA9B899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1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1F95"/>
    <w:rPr>
      <w:rFonts w:ascii="Segoe UI" w:hAnsi="Segoe UI" w:cs="Segoe UI"/>
      <w:sz w:val="18"/>
      <w:szCs w:val="18"/>
    </w:rPr>
  </w:style>
  <w:style w:type="paragraph" w:styleId="a5">
    <w:name w:val="No Spacing"/>
    <w:uiPriority w:val="99"/>
    <w:qFormat/>
    <w:rsid w:val="000532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ocdata">
    <w:name w:val="docdata"/>
    <w:aliases w:val="docy,v5,3527,bqiaagaaeyqcaaagiaiaaamdcwaabsslaaaaaaaaaaaaaaaaaaaaaaaaaaaaaaaaaaaaaaaaaaaaaaaaaaaaaaaaaaaaaaaaaaaaaaaaaaaaaaaaaaaaaaaaaaaaaaaaaaaaaaaaaaaaaaaaaaaaaaaaaaaaaaaaaaaaaaaaaaaaaaaaaaaaaaaaaaaaaaaaaaaaaaaaaaaaaaaaaaaaaaaaaaaaaaaaaaaaaaaa"/>
    <w:basedOn w:val="a"/>
    <w:rsid w:val="00053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qFormat/>
    <w:rsid w:val="009E07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pc">
    <w:name w:val="pc"/>
    <w:basedOn w:val="a"/>
    <w:qFormat/>
    <w:rsid w:val="009E07C1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Default">
    <w:name w:val="Default"/>
    <w:qFormat/>
    <w:rsid w:val="00D441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-4066296469252511080msonormalbullet1gif">
    <w:name w:val="m_-4066296469252511080msonormalbullet1.gif"/>
    <w:basedOn w:val="a"/>
    <w:rsid w:val="00D44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uiPriority w:val="22"/>
    <w:qFormat/>
    <w:rsid w:val="00D44160"/>
    <w:rPr>
      <w:b/>
      <w:bCs/>
    </w:rPr>
  </w:style>
  <w:style w:type="paragraph" w:styleId="a7">
    <w:name w:val="Plain Text"/>
    <w:basedOn w:val="a"/>
    <w:link w:val="a8"/>
    <w:semiHidden/>
    <w:unhideWhenUsed/>
    <w:rsid w:val="00A26F4F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semiHidden/>
    <w:rsid w:val="00A26F4F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A26F4F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A26F4F"/>
    <w:rPr>
      <w:rFonts w:eastAsiaTheme="minorEastAsia"/>
      <w:lang w:eastAsia="ru-RU"/>
    </w:rPr>
  </w:style>
  <w:style w:type="paragraph" w:styleId="ab">
    <w:name w:val="List Paragraph"/>
    <w:basedOn w:val="a"/>
    <w:uiPriority w:val="34"/>
    <w:qFormat/>
    <w:rsid w:val="008A586A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6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Канатова</dc:creator>
  <cp:lastModifiedBy>Санжар-Али Сабырханов</cp:lastModifiedBy>
  <cp:revision>9</cp:revision>
  <cp:lastPrinted>2025-07-23T06:07:00Z</cp:lastPrinted>
  <dcterms:created xsi:type="dcterms:W3CDTF">2026-02-25T07:17:00Z</dcterms:created>
  <dcterms:modified xsi:type="dcterms:W3CDTF">2026-03-11T12:21:00Z</dcterms:modified>
</cp:coreProperties>
</file>